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C4FD" w14:textId="77777777" w:rsidR="004969DB" w:rsidRDefault="004969DB" w:rsidP="004969DB">
      <w:pPr>
        <w:pStyle w:val="NoSpacing"/>
        <w:jc w:val="center"/>
      </w:pPr>
    </w:p>
    <w:p w14:paraId="003E8442" w14:textId="7E962FE9" w:rsidR="004969DB" w:rsidRDefault="004969DB" w:rsidP="004969DB">
      <w:pPr>
        <w:pStyle w:val="NoSpacing"/>
        <w:jc w:val="center"/>
      </w:pPr>
    </w:p>
    <w:p w14:paraId="62B8ECE9" w14:textId="6B659CCE" w:rsidR="005D2519" w:rsidRDefault="005D2519" w:rsidP="004969DB">
      <w:pPr>
        <w:pStyle w:val="NoSpacing"/>
        <w:jc w:val="center"/>
      </w:pPr>
    </w:p>
    <w:p w14:paraId="0C5D64F4" w14:textId="77777777" w:rsidR="00FA6D3F" w:rsidRDefault="00FA6D3F" w:rsidP="00E560F6">
      <w:pPr>
        <w:pStyle w:val="NoSpacing"/>
        <w:jc w:val="center"/>
        <w:rPr>
          <w:color w:val="BF8F00" w:themeColor="accent4" w:themeShade="BF"/>
          <w:sz w:val="56"/>
          <w:szCs w:val="56"/>
        </w:rPr>
      </w:pPr>
    </w:p>
    <w:p w14:paraId="12221275" w14:textId="77777777" w:rsidR="00FA6D3F" w:rsidRDefault="00FA6D3F" w:rsidP="00E560F6">
      <w:pPr>
        <w:pStyle w:val="NoSpacing"/>
        <w:jc w:val="center"/>
        <w:rPr>
          <w:color w:val="BF8F00" w:themeColor="accent4" w:themeShade="BF"/>
          <w:sz w:val="56"/>
          <w:szCs w:val="56"/>
        </w:rPr>
      </w:pPr>
    </w:p>
    <w:p w14:paraId="689AAA6B" w14:textId="75F6A4ED" w:rsidR="00E560F6" w:rsidRPr="00500C5B" w:rsidRDefault="00E560F6" w:rsidP="00E560F6">
      <w:pPr>
        <w:pStyle w:val="NoSpacing"/>
        <w:jc w:val="center"/>
        <w:rPr>
          <w:color w:val="BF8F00" w:themeColor="accent4" w:themeShade="BF"/>
          <w:sz w:val="72"/>
          <w:szCs w:val="72"/>
        </w:rPr>
      </w:pPr>
      <w:r w:rsidRPr="00500C5B">
        <w:rPr>
          <w:color w:val="BF8F00" w:themeColor="accent4" w:themeShade="BF"/>
          <w:sz w:val="72"/>
          <w:szCs w:val="72"/>
        </w:rPr>
        <w:t xml:space="preserve">L.A. </w:t>
      </w:r>
      <w:proofErr w:type="spellStart"/>
      <w:r w:rsidRPr="00500C5B">
        <w:rPr>
          <w:color w:val="BF8F00" w:themeColor="accent4" w:themeShade="BF"/>
          <w:sz w:val="72"/>
          <w:szCs w:val="72"/>
        </w:rPr>
        <w:t>Morrone</w:t>
      </w:r>
      <w:proofErr w:type="spellEnd"/>
    </w:p>
    <w:p w14:paraId="343D75D6" w14:textId="34DE54E8" w:rsidR="005D2519" w:rsidRDefault="005D2519" w:rsidP="004969DB">
      <w:pPr>
        <w:pStyle w:val="NoSpacing"/>
        <w:jc w:val="center"/>
      </w:pPr>
    </w:p>
    <w:p w14:paraId="506C0AAB" w14:textId="5BE21969" w:rsidR="005D2519" w:rsidRDefault="005D2519" w:rsidP="004969DB">
      <w:pPr>
        <w:pStyle w:val="NoSpacing"/>
        <w:jc w:val="center"/>
      </w:pPr>
    </w:p>
    <w:p w14:paraId="04B62AB4" w14:textId="5B90E93F" w:rsidR="0095608E" w:rsidRDefault="0095608E" w:rsidP="005310C2">
      <w:pPr>
        <w:pStyle w:val="NoSpacing"/>
      </w:pPr>
    </w:p>
    <w:p w14:paraId="6150F605" w14:textId="77777777" w:rsidR="0095608E" w:rsidRDefault="0095608E" w:rsidP="004969DB">
      <w:pPr>
        <w:pStyle w:val="NoSpacing"/>
        <w:jc w:val="center"/>
      </w:pPr>
    </w:p>
    <w:p w14:paraId="1F35CA9D" w14:textId="77777777" w:rsidR="004969DB" w:rsidRDefault="004969DB" w:rsidP="004969DB">
      <w:pPr>
        <w:pStyle w:val="NoSpacing"/>
        <w:jc w:val="center"/>
      </w:pPr>
    </w:p>
    <w:p w14:paraId="4600D6BA" w14:textId="77777777" w:rsidR="004969DB" w:rsidRPr="00E31269" w:rsidRDefault="004969DB" w:rsidP="004969DB">
      <w:pPr>
        <w:pStyle w:val="NoSpacing"/>
        <w:jc w:val="center"/>
        <w:rPr>
          <w:color w:val="BF8F00" w:themeColor="accent4" w:themeShade="BF"/>
        </w:rPr>
      </w:pPr>
    </w:p>
    <w:p w14:paraId="38F4EBF2" w14:textId="6DAAA174" w:rsidR="007B0B47" w:rsidRPr="00E31269" w:rsidRDefault="009C1055" w:rsidP="004969DB">
      <w:pPr>
        <w:pStyle w:val="NoSpacing"/>
        <w:jc w:val="center"/>
        <w:rPr>
          <w:color w:val="BF8F00" w:themeColor="accent4" w:themeShade="BF"/>
          <w:sz w:val="56"/>
          <w:szCs w:val="56"/>
        </w:rPr>
      </w:pPr>
      <w:r w:rsidRPr="00E31269">
        <w:rPr>
          <w:color w:val="BF8F00" w:themeColor="accent4" w:themeShade="BF"/>
          <w:sz w:val="56"/>
          <w:szCs w:val="56"/>
        </w:rPr>
        <w:t>My Testimony</w:t>
      </w:r>
    </w:p>
    <w:p w14:paraId="6F46DCAA" w14:textId="34F3CC69" w:rsidR="009C1055" w:rsidRPr="00E31269" w:rsidRDefault="009C1055" w:rsidP="004969DB">
      <w:pPr>
        <w:pStyle w:val="NoSpacing"/>
        <w:jc w:val="center"/>
        <w:rPr>
          <w:color w:val="BF8F00" w:themeColor="accent4" w:themeShade="BF"/>
          <w:sz w:val="56"/>
          <w:szCs w:val="56"/>
        </w:rPr>
      </w:pPr>
      <w:r w:rsidRPr="00E31269">
        <w:rPr>
          <w:color w:val="BF8F00" w:themeColor="accent4" w:themeShade="BF"/>
          <w:sz w:val="56"/>
          <w:szCs w:val="56"/>
        </w:rPr>
        <w:t>Of</w:t>
      </w:r>
    </w:p>
    <w:p w14:paraId="5FC80A08" w14:textId="4714B7F4" w:rsidR="005D2519" w:rsidRPr="00E31269" w:rsidRDefault="004969DB" w:rsidP="004969DB">
      <w:pPr>
        <w:pStyle w:val="NoSpacing"/>
        <w:jc w:val="center"/>
        <w:rPr>
          <w:color w:val="BF8F00" w:themeColor="accent4" w:themeShade="BF"/>
          <w:sz w:val="56"/>
          <w:szCs w:val="56"/>
        </w:rPr>
      </w:pPr>
      <w:r w:rsidRPr="00E31269">
        <w:rPr>
          <w:color w:val="BF8F00" w:themeColor="accent4" w:themeShade="BF"/>
          <w:sz w:val="56"/>
          <w:szCs w:val="56"/>
        </w:rPr>
        <w:t>The Eclectic Knowledge of Christ</w:t>
      </w:r>
    </w:p>
    <w:p w14:paraId="5F411E43" w14:textId="6032E467" w:rsidR="005D2519" w:rsidRPr="00E31269" w:rsidRDefault="005D2519" w:rsidP="004969DB">
      <w:pPr>
        <w:pStyle w:val="NoSpacing"/>
        <w:jc w:val="center"/>
        <w:rPr>
          <w:color w:val="BF8F00" w:themeColor="accent4" w:themeShade="BF"/>
          <w:sz w:val="56"/>
          <w:szCs w:val="56"/>
        </w:rPr>
      </w:pPr>
    </w:p>
    <w:p w14:paraId="1B712B1F" w14:textId="5F9006B9" w:rsidR="005D2519" w:rsidRPr="00E31269" w:rsidRDefault="005D2519" w:rsidP="004969DB">
      <w:pPr>
        <w:pStyle w:val="NoSpacing"/>
        <w:jc w:val="center"/>
        <w:rPr>
          <w:color w:val="BF8F00" w:themeColor="accent4" w:themeShade="BF"/>
          <w:sz w:val="56"/>
          <w:szCs w:val="56"/>
        </w:rPr>
      </w:pPr>
    </w:p>
    <w:p w14:paraId="335EC578" w14:textId="07ECFE2B" w:rsidR="005D2519" w:rsidRPr="00E31269" w:rsidRDefault="005D2519" w:rsidP="004969DB">
      <w:pPr>
        <w:pStyle w:val="NoSpacing"/>
        <w:jc w:val="center"/>
        <w:rPr>
          <w:color w:val="BF8F00" w:themeColor="accent4" w:themeShade="BF"/>
          <w:sz w:val="56"/>
          <w:szCs w:val="56"/>
        </w:rPr>
      </w:pPr>
      <w:r w:rsidRPr="00E31269">
        <w:rPr>
          <w:color w:val="BF8F00" w:themeColor="accent4" w:themeShade="BF"/>
          <w:sz w:val="56"/>
          <w:szCs w:val="56"/>
        </w:rPr>
        <w:t>With Special Thanks</w:t>
      </w:r>
    </w:p>
    <w:p w14:paraId="29DF718B" w14:textId="43560897" w:rsidR="005D2519" w:rsidRPr="00E31269" w:rsidRDefault="005D2519" w:rsidP="004969DB">
      <w:pPr>
        <w:pStyle w:val="NoSpacing"/>
        <w:jc w:val="center"/>
        <w:rPr>
          <w:color w:val="BF8F00" w:themeColor="accent4" w:themeShade="BF"/>
          <w:sz w:val="56"/>
          <w:szCs w:val="56"/>
        </w:rPr>
      </w:pPr>
      <w:r w:rsidRPr="00E31269">
        <w:rPr>
          <w:color w:val="BF8F00" w:themeColor="accent4" w:themeShade="BF"/>
          <w:sz w:val="56"/>
          <w:szCs w:val="56"/>
        </w:rPr>
        <w:t>To</w:t>
      </w:r>
      <w:r w:rsidR="007247C0">
        <w:rPr>
          <w:color w:val="BF8F00" w:themeColor="accent4" w:themeShade="BF"/>
          <w:sz w:val="56"/>
          <w:szCs w:val="56"/>
        </w:rPr>
        <w:t>:</w:t>
      </w:r>
    </w:p>
    <w:p w14:paraId="357D06B7" w14:textId="174FBDD1" w:rsidR="005D2519" w:rsidRPr="00E31269" w:rsidRDefault="005D2519" w:rsidP="004969DB">
      <w:pPr>
        <w:pStyle w:val="NoSpacing"/>
        <w:jc w:val="center"/>
        <w:rPr>
          <w:color w:val="BF8F00" w:themeColor="accent4" w:themeShade="BF"/>
          <w:sz w:val="56"/>
          <w:szCs w:val="56"/>
        </w:rPr>
      </w:pPr>
      <w:r w:rsidRPr="00E31269">
        <w:rPr>
          <w:color w:val="BF8F00" w:themeColor="accent4" w:themeShade="BF"/>
          <w:sz w:val="56"/>
          <w:szCs w:val="56"/>
        </w:rPr>
        <w:t>The Intelligentsia of the Universe</w:t>
      </w:r>
    </w:p>
    <w:p w14:paraId="6931CBD9" w14:textId="36662444" w:rsidR="008F53DC" w:rsidRPr="00E31269" w:rsidRDefault="008F53DC" w:rsidP="004969DB">
      <w:pPr>
        <w:pStyle w:val="NoSpacing"/>
        <w:jc w:val="center"/>
        <w:rPr>
          <w:color w:val="BF8F00" w:themeColor="accent4" w:themeShade="BF"/>
          <w:sz w:val="56"/>
          <w:szCs w:val="56"/>
        </w:rPr>
      </w:pPr>
    </w:p>
    <w:p w14:paraId="71BEBD01" w14:textId="520A6BAD" w:rsidR="008F53DC" w:rsidRPr="00E31269" w:rsidRDefault="008F53DC" w:rsidP="004969DB">
      <w:pPr>
        <w:pStyle w:val="NoSpacing"/>
        <w:jc w:val="center"/>
        <w:rPr>
          <w:color w:val="BF8F00" w:themeColor="accent4" w:themeShade="BF"/>
          <w:sz w:val="56"/>
          <w:szCs w:val="56"/>
        </w:rPr>
      </w:pPr>
    </w:p>
    <w:p w14:paraId="61C66B7A" w14:textId="77777777" w:rsidR="009C1055" w:rsidRDefault="009C1055"/>
    <w:p w14:paraId="78500A41" w14:textId="2F02D704" w:rsidR="009C1055" w:rsidRDefault="009C1055" w:rsidP="009C1055">
      <w:pPr>
        <w:pStyle w:val="NoSpacing"/>
      </w:pPr>
    </w:p>
    <w:p w14:paraId="1AFF72B9" w14:textId="54E0D482" w:rsidR="00C96834" w:rsidRDefault="00C96834" w:rsidP="009C1055">
      <w:pPr>
        <w:pStyle w:val="NoSpacing"/>
      </w:pPr>
    </w:p>
    <w:p w14:paraId="50456CFF" w14:textId="12735073" w:rsidR="00C96834" w:rsidRDefault="00C96834" w:rsidP="009C1055">
      <w:pPr>
        <w:pStyle w:val="NoSpacing"/>
      </w:pPr>
    </w:p>
    <w:p w14:paraId="6CE20F23" w14:textId="376B96DE" w:rsidR="00C96834" w:rsidRDefault="00C96834" w:rsidP="009C1055">
      <w:pPr>
        <w:pStyle w:val="NoSpacing"/>
      </w:pPr>
    </w:p>
    <w:p w14:paraId="3587A4E1" w14:textId="4986E640" w:rsidR="00C96834" w:rsidRDefault="00C96834" w:rsidP="009C1055">
      <w:pPr>
        <w:pStyle w:val="NoSpacing"/>
      </w:pPr>
    </w:p>
    <w:p w14:paraId="573BF1C0" w14:textId="31B63E0C" w:rsidR="007E507E" w:rsidRDefault="007E507E" w:rsidP="009C1055">
      <w:pPr>
        <w:pStyle w:val="NoSpacing"/>
      </w:pPr>
    </w:p>
    <w:p w14:paraId="47DFF099" w14:textId="77777777" w:rsidR="007E507E" w:rsidRDefault="007E507E" w:rsidP="007E507E">
      <w:pPr>
        <w:ind w:right="720"/>
        <w:jc w:val="both"/>
        <w:rPr>
          <w:rFonts w:asciiTheme="majorHAnsi" w:eastAsia="Lucida Grande" w:hAnsiTheme="majorHAnsi" w:cstheme="majorHAnsi"/>
          <w:color w:val="BF8F00" w:themeColor="accent4" w:themeShade="BF"/>
          <w:sz w:val="36"/>
          <w:szCs w:val="36"/>
          <w:u w:color="000000"/>
        </w:rPr>
      </w:pPr>
      <w:r w:rsidRPr="007E507E">
        <w:rPr>
          <w:rFonts w:asciiTheme="majorHAnsi" w:eastAsia="Lucida Grande" w:hAnsiTheme="majorHAnsi" w:cstheme="majorHAnsi"/>
          <w:color w:val="BF8F00" w:themeColor="accent4" w:themeShade="BF"/>
          <w:sz w:val="36"/>
          <w:szCs w:val="36"/>
          <w:u w:color="000000"/>
        </w:rPr>
        <w:t xml:space="preserve">     </w:t>
      </w:r>
    </w:p>
    <w:p w14:paraId="1CA099C4" w14:textId="77777777" w:rsidR="007E507E" w:rsidRDefault="007E507E" w:rsidP="007E507E">
      <w:pPr>
        <w:ind w:right="720"/>
        <w:jc w:val="both"/>
        <w:rPr>
          <w:rFonts w:asciiTheme="majorHAnsi" w:eastAsia="Lucida Grande" w:hAnsiTheme="majorHAnsi" w:cstheme="majorHAnsi"/>
          <w:color w:val="BF8F00" w:themeColor="accent4" w:themeShade="BF"/>
          <w:sz w:val="36"/>
          <w:szCs w:val="36"/>
          <w:u w:color="000000"/>
        </w:rPr>
      </w:pPr>
    </w:p>
    <w:p w14:paraId="6DCBE5FB" w14:textId="77777777" w:rsidR="007E507E" w:rsidRDefault="007E507E" w:rsidP="007E507E">
      <w:pPr>
        <w:ind w:right="720"/>
        <w:jc w:val="both"/>
        <w:rPr>
          <w:rFonts w:asciiTheme="majorHAnsi" w:eastAsia="Lucida Grande" w:hAnsiTheme="majorHAnsi" w:cstheme="majorHAnsi"/>
          <w:color w:val="BF8F00" w:themeColor="accent4" w:themeShade="BF"/>
          <w:sz w:val="36"/>
          <w:szCs w:val="36"/>
          <w:u w:color="000000"/>
        </w:rPr>
      </w:pPr>
    </w:p>
    <w:p w14:paraId="1342F3C6" w14:textId="77777777" w:rsidR="007E507E" w:rsidRDefault="007E507E" w:rsidP="007E507E">
      <w:pPr>
        <w:ind w:right="720"/>
        <w:jc w:val="both"/>
        <w:rPr>
          <w:rFonts w:asciiTheme="majorHAnsi" w:eastAsia="Lucida Grande" w:hAnsiTheme="majorHAnsi" w:cstheme="majorHAnsi"/>
          <w:color w:val="BF8F00" w:themeColor="accent4" w:themeShade="BF"/>
          <w:sz w:val="36"/>
          <w:szCs w:val="36"/>
          <w:u w:color="000000"/>
        </w:rPr>
      </w:pPr>
    </w:p>
    <w:p w14:paraId="72886AF4" w14:textId="1CA86A89" w:rsidR="007E507E" w:rsidRPr="007E507E" w:rsidRDefault="0061486A" w:rsidP="007E507E">
      <w:pPr>
        <w:ind w:right="720"/>
        <w:jc w:val="both"/>
        <w:rPr>
          <w:rFonts w:asciiTheme="majorHAnsi" w:eastAsia="Lucida Grande" w:hAnsiTheme="majorHAnsi" w:cstheme="majorHAnsi"/>
          <w:color w:val="BF8F00" w:themeColor="accent4" w:themeShade="BF"/>
          <w:sz w:val="36"/>
          <w:szCs w:val="36"/>
        </w:rPr>
      </w:pPr>
      <w:r>
        <w:rPr>
          <w:rFonts w:asciiTheme="majorHAnsi" w:eastAsia="Lucida Grande" w:hAnsiTheme="majorHAnsi" w:cstheme="majorHAnsi"/>
          <w:color w:val="BF8F00" w:themeColor="accent4" w:themeShade="BF"/>
          <w:sz w:val="36"/>
          <w:szCs w:val="36"/>
          <w:u w:color="000000"/>
        </w:rPr>
        <w:t xml:space="preserve">     </w:t>
      </w:r>
      <w:r w:rsidR="007E507E" w:rsidRPr="007E507E">
        <w:rPr>
          <w:rFonts w:asciiTheme="majorHAnsi" w:eastAsia="Lucida Grande" w:hAnsiTheme="majorHAnsi" w:cstheme="majorHAnsi"/>
          <w:color w:val="BF8F00" w:themeColor="accent4" w:themeShade="BF"/>
          <w:sz w:val="36"/>
          <w:szCs w:val="36"/>
          <w:u w:color="000000"/>
        </w:rPr>
        <w:t xml:space="preserve">He stood at the field of souls, a place where souls stand before they descend into the body. He saw many souls descend. They looked like glowing fish, majestically spiraling downward—one after the other, like balls of light, falling to the earth. When it was his time, he slowly went down into the body. He thought about all his knowledge. The intelligentsia of the universe respected him for his great knowledge and wisdom. He became worried about becoming obscure. No more respect, no more admiration, suddenly lost in a sea of humanity! What if something goes wrong and he’s stuck down there? As he entered the body, his knowledge and memory faded. His knowledge and memory slowly separated from </w:t>
      </w:r>
      <w:proofErr w:type="gramStart"/>
      <w:r w:rsidR="007E507E" w:rsidRPr="007E507E">
        <w:rPr>
          <w:rFonts w:asciiTheme="majorHAnsi" w:eastAsia="Lucida Grande" w:hAnsiTheme="majorHAnsi" w:cstheme="majorHAnsi"/>
          <w:color w:val="BF8F00" w:themeColor="accent4" w:themeShade="BF"/>
          <w:sz w:val="36"/>
          <w:szCs w:val="36"/>
          <w:u w:color="000000"/>
        </w:rPr>
        <w:t>him, and</w:t>
      </w:r>
      <w:proofErr w:type="gramEnd"/>
      <w:r w:rsidR="007E507E" w:rsidRPr="007E507E">
        <w:rPr>
          <w:rFonts w:asciiTheme="majorHAnsi" w:eastAsia="Lucida Grande" w:hAnsiTheme="majorHAnsi" w:cstheme="majorHAnsi"/>
          <w:color w:val="BF8F00" w:themeColor="accent4" w:themeShade="BF"/>
          <w:sz w:val="36"/>
          <w:szCs w:val="36"/>
          <w:u w:color="000000"/>
        </w:rPr>
        <w:t xml:space="preserve"> drifted away. He panicked. He tried harder and harder to remember who he was. He felt a great psychic pain. He regretted being born. Over and over and over with all his psychic energy he repeated that he was a king. But suddenly it was over. He had forgotten. He looked up and saw a dim light in the middle of two dark shafts. He had been born.  </w:t>
      </w:r>
    </w:p>
    <w:p w14:paraId="37773065" w14:textId="77777777" w:rsidR="007E507E" w:rsidRPr="007E507E" w:rsidRDefault="007E507E" w:rsidP="009C1055">
      <w:pPr>
        <w:pStyle w:val="NoSpacing"/>
        <w:rPr>
          <w:color w:val="BF8F00" w:themeColor="accent4" w:themeShade="BF"/>
        </w:rPr>
      </w:pPr>
    </w:p>
    <w:sectPr w:rsidR="007E507E" w:rsidRPr="007E5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D5"/>
    <w:rsid w:val="000C25D5"/>
    <w:rsid w:val="001B3163"/>
    <w:rsid w:val="0027395A"/>
    <w:rsid w:val="003A66ED"/>
    <w:rsid w:val="003C272B"/>
    <w:rsid w:val="004969DB"/>
    <w:rsid w:val="00500C5B"/>
    <w:rsid w:val="005310C2"/>
    <w:rsid w:val="005D2519"/>
    <w:rsid w:val="0061486A"/>
    <w:rsid w:val="007247C0"/>
    <w:rsid w:val="007A2D6F"/>
    <w:rsid w:val="007B0B47"/>
    <w:rsid w:val="007E507E"/>
    <w:rsid w:val="0081289C"/>
    <w:rsid w:val="008A2377"/>
    <w:rsid w:val="008F53DC"/>
    <w:rsid w:val="00917C03"/>
    <w:rsid w:val="00946400"/>
    <w:rsid w:val="00950C35"/>
    <w:rsid w:val="0095608E"/>
    <w:rsid w:val="009B2E6F"/>
    <w:rsid w:val="009C1055"/>
    <w:rsid w:val="00AB22CF"/>
    <w:rsid w:val="00B83C6E"/>
    <w:rsid w:val="00B96CD1"/>
    <w:rsid w:val="00C96834"/>
    <w:rsid w:val="00CF3625"/>
    <w:rsid w:val="00E31269"/>
    <w:rsid w:val="00E560F6"/>
    <w:rsid w:val="00E67B2E"/>
    <w:rsid w:val="00FA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7E40"/>
  <w15:chartTrackingRefBased/>
  <w15:docId w15:val="{A2303A41-BAA1-49B8-B953-FA9EA06D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7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6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Apex Business Services</dc:creator>
  <cp:keywords/>
  <dc:description/>
  <cp:lastModifiedBy>Apex Business Services</cp:lastModifiedBy>
  <cp:revision>2</cp:revision>
  <cp:lastPrinted>2021-09-01T00:51:00Z</cp:lastPrinted>
  <dcterms:created xsi:type="dcterms:W3CDTF">2021-09-13T00:56:00Z</dcterms:created>
  <dcterms:modified xsi:type="dcterms:W3CDTF">2021-09-13T00:56:00Z</dcterms:modified>
</cp:coreProperties>
</file>